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5B" w:rsidRPr="00BC231B" w:rsidRDefault="0015505B" w:rsidP="0015505B">
      <w:pPr>
        <w:jc w:val="center"/>
        <w:rPr>
          <w:rFonts w:ascii="Times New Roman" w:hAnsi="Times New Roman" w:cs="Times New Roman"/>
          <w:sz w:val="20"/>
          <w:szCs w:val="20"/>
        </w:rPr>
      </w:pPr>
      <w:r w:rsidRPr="00BC231B">
        <w:rPr>
          <w:rFonts w:ascii="Times New Roman" w:hAnsi="Times New Roman" w:cs="Times New Roman"/>
          <w:sz w:val="20"/>
          <w:szCs w:val="20"/>
        </w:rPr>
        <w:t>OŚWIADCZENIE O WYRAŻENIU ZGODY</w:t>
      </w:r>
    </w:p>
    <w:p w:rsidR="00BC231B" w:rsidRDefault="0015505B" w:rsidP="00D033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231B">
        <w:rPr>
          <w:rFonts w:ascii="Times New Roman" w:hAnsi="Times New Roman" w:cs="Times New Roman"/>
          <w:sz w:val="20"/>
          <w:szCs w:val="20"/>
        </w:rPr>
        <w:t>Wyrażam zgodę na wykorzystanie wizerunku i przetwarzanie danych osobowych mojeg</w:t>
      </w:r>
      <w:r w:rsidR="00BC231B">
        <w:rPr>
          <w:rFonts w:ascii="Times New Roman" w:hAnsi="Times New Roman" w:cs="Times New Roman"/>
          <w:sz w:val="20"/>
          <w:szCs w:val="20"/>
        </w:rPr>
        <w:t>o dziecka …</w:t>
      </w:r>
      <w:r w:rsidRPr="00BC231B">
        <w:rPr>
          <w:rFonts w:ascii="Times New Roman" w:hAnsi="Times New Roman" w:cs="Times New Roman"/>
          <w:sz w:val="20"/>
          <w:szCs w:val="20"/>
        </w:rPr>
        <w:t>………………….........</w:t>
      </w:r>
      <w:r w:rsidR="00BC231B">
        <w:rPr>
          <w:rFonts w:ascii="Times New Roman" w:hAnsi="Times New Roman" w:cs="Times New Roman"/>
          <w:sz w:val="20"/>
          <w:szCs w:val="20"/>
        </w:rPr>
        <w:t>.</w:t>
      </w:r>
      <w:r w:rsidRPr="00BC231B">
        <w:rPr>
          <w:rFonts w:ascii="Times New Roman" w:hAnsi="Times New Roman" w:cs="Times New Roman"/>
          <w:sz w:val="20"/>
          <w:szCs w:val="20"/>
        </w:rPr>
        <w:t>.</w:t>
      </w:r>
      <w:r w:rsidR="00BC231B">
        <w:rPr>
          <w:rFonts w:ascii="Times New Roman" w:hAnsi="Times New Roman" w:cs="Times New Roman"/>
          <w:sz w:val="20"/>
          <w:szCs w:val="20"/>
        </w:rPr>
        <w:t>........</w:t>
      </w:r>
    </w:p>
    <w:p w:rsidR="00D033E9" w:rsidRPr="00BC231B" w:rsidRDefault="00BC231B" w:rsidP="00D03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>(imię</w:t>
      </w:r>
      <w:r w:rsidR="0015505B" w:rsidRPr="00BC231B">
        <w:rPr>
          <w:rFonts w:ascii="Times New Roman" w:hAnsi="Times New Roman" w:cs="Times New Roman"/>
          <w:sz w:val="20"/>
          <w:szCs w:val="20"/>
        </w:rPr>
        <w:t xml:space="preserve"> i nazwisko dziecka ), zgodnie z Rozporządzeniem Parlamentu Europejskiego i Rady (UE) 2016/679 z dnia 27 kwietnia 2016 r. w sprawie ochrony osób fizycznych w  związku  z przetwarzaniem danych osobowych i w sprawie swobodnego przepływu takich danych oraz uchylenia dyrektywy 95/46/WE ( ogólne rozporządzenie o ochronie danych ), publ. Dz. Urz. UE L Nr 119, s.1 w celach organizacji i promocji </w:t>
      </w:r>
      <w:r w:rsidR="00953A64" w:rsidRPr="00BC231B">
        <w:rPr>
          <w:rFonts w:ascii="Times New Roman" w:hAnsi="Times New Roman" w:cs="Times New Roman"/>
          <w:sz w:val="20"/>
          <w:szCs w:val="20"/>
        </w:rPr>
        <w:t>Konkursu Piosenki Dziecięcej</w:t>
      </w:r>
      <w:r w:rsidR="00D033E9" w:rsidRPr="00BC231B">
        <w:rPr>
          <w:rFonts w:ascii="Times New Roman" w:hAnsi="Times New Roman" w:cs="Times New Roman"/>
          <w:sz w:val="20"/>
          <w:szCs w:val="20"/>
        </w:rPr>
        <w:t xml:space="preserve">, </w:t>
      </w:r>
      <w:r w:rsidR="0015505B" w:rsidRPr="00BC231B">
        <w:rPr>
          <w:rFonts w:ascii="Times New Roman" w:hAnsi="Times New Roman" w:cs="Times New Roman"/>
          <w:sz w:val="20"/>
          <w:szCs w:val="20"/>
        </w:rPr>
        <w:t xml:space="preserve">oświadczam, że zapoznałem/łam się z regulaminem  uczestnictwa </w:t>
      </w:r>
      <w:r w:rsidR="00953A64" w:rsidRPr="00BC231B">
        <w:rPr>
          <w:rFonts w:ascii="Times New Roman" w:hAnsi="Times New Roman" w:cs="Times New Roman"/>
          <w:sz w:val="20"/>
          <w:szCs w:val="20"/>
        </w:rPr>
        <w:t>w Konkursie Piosenki Dziecięcej</w:t>
      </w:r>
      <w:r w:rsidR="00953A64"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F16B9"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>podczas epidemii COVID-19 w Polsce</w:t>
      </w:r>
    </w:p>
    <w:p w:rsidR="001F16B9" w:rsidRPr="00BC231B" w:rsidRDefault="001F16B9" w:rsidP="00D033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="006B5E63"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01C4"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>/łem się z poniższą</w:t>
      </w:r>
      <w:r w:rsidR="0053227E"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klauzulą</w:t>
      </w:r>
      <w:r w:rsidRPr="00BC23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RODO.</w:t>
      </w:r>
    </w:p>
    <w:p w:rsidR="0015505B" w:rsidRPr="001F16B9" w:rsidRDefault="0015505B" w:rsidP="00BC231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F16B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D01C4">
        <w:rPr>
          <w:rFonts w:ascii="Times New Roman" w:hAnsi="Times New Roman" w:cs="Times New Roman"/>
        </w:rPr>
        <w:t xml:space="preserve">                  </w:t>
      </w:r>
      <w:r w:rsidRPr="001F16B9">
        <w:rPr>
          <w:rFonts w:ascii="Times New Roman" w:hAnsi="Times New Roman" w:cs="Times New Roman"/>
        </w:rPr>
        <w:t xml:space="preserve">   </w:t>
      </w:r>
      <w:r w:rsidR="00BC231B">
        <w:rPr>
          <w:rFonts w:ascii="Times New Roman" w:hAnsi="Times New Roman" w:cs="Times New Roman"/>
        </w:rPr>
        <w:t xml:space="preserve">             </w:t>
      </w:r>
      <w:r w:rsidRPr="001F16B9">
        <w:rPr>
          <w:rFonts w:ascii="Times New Roman" w:hAnsi="Times New Roman" w:cs="Times New Roman"/>
        </w:rPr>
        <w:t xml:space="preserve"> …… .............................</w:t>
      </w:r>
    </w:p>
    <w:p w:rsidR="0015505B" w:rsidRDefault="0015505B" w:rsidP="00BC231B">
      <w:pPr>
        <w:spacing w:after="0"/>
      </w:pPr>
      <w:r w:rsidRPr="001F16B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D01C4">
        <w:rPr>
          <w:rFonts w:ascii="Times New Roman" w:hAnsi="Times New Roman" w:cs="Times New Roman"/>
        </w:rPr>
        <w:t xml:space="preserve">                     </w:t>
      </w:r>
      <w:r w:rsidRPr="001F16B9">
        <w:rPr>
          <w:rFonts w:ascii="Times New Roman" w:hAnsi="Times New Roman" w:cs="Times New Roman"/>
        </w:rPr>
        <w:t xml:space="preserve"> </w:t>
      </w:r>
      <w:r w:rsidR="00BC231B">
        <w:rPr>
          <w:rFonts w:ascii="Times New Roman" w:hAnsi="Times New Roman" w:cs="Times New Roman"/>
        </w:rPr>
        <w:t xml:space="preserve">           </w:t>
      </w:r>
      <w:r w:rsidRPr="001F16B9">
        <w:rPr>
          <w:rFonts w:ascii="Times New Roman" w:hAnsi="Times New Roman" w:cs="Times New Roman"/>
        </w:rPr>
        <w:t xml:space="preserve"> ( data, czytelny podpis</w:t>
      </w:r>
      <w:r>
        <w:t>)</w:t>
      </w:r>
    </w:p>
    <w:p w:rsidR="00D033E9" w:rsidRPr="00BC231B" w:rsidRDefault="001F16B9" w:rsidP="001F16B9">
      <w:pPr>
        <w:jc w:val="center"/>
        <w:rPr>
          <w:rFonts w:ascii="Times New Roman" w:hAnsi="Times New Roman" w:cs="Times New Roman"/>
          <w:sz w:val="18"/>
          <w:szCs w:val="18"/>
        </w:rPr>
      </w:pPr>
      <w:r w:rsidRPr="00BC231B">
        <w:rPr>
          <w:rFonts w:ascii="Times New Roman" w:hAnsi="Times New Roman" w:cs="Times New Roman"/>
          <w:sz w:val="18"/>
          <w:szCs w:val="18"/>
        </w:rPr>
        <w:t xml:space="preserve">Klauzula informacyjna RODO </w:t>
      </w:r>
    </w:p>
    <w:p w:rsidR="00D033E9" w:rsidRPr="00BC231B" w:rsidRDefault="00D033E9" w:rsidP="00D033E9">
      <w:pPr>
        <w:pStyle w:val="NormalnyWeb"/>
        <w:spacing w:before="240" w:beforeAutospacing="0"/>
        <w:rPr>
          <w:color w:val="333333"/>
          <w:sz w:val="18"/>
          <w:szCs w:val="18"/>
        </w:rPr>
      </w:pPr>
      <w:r w:rsidRPr="00BC231B">
        <w:rPr>
          <w:color w:val="333333"/>
          <w:sz w:val="18"/>
          <w:szCs w:val="18"/>
        </w:rPr>
        <w:t>W związku z realizacją wymogów art.13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osobowych, danych osobowych Państwa podopiecz</w:t>
      </w:r>
      <w:r w:rsidR="0053227E" w:rsidRPr="00BC231B">
        <w:rPr>
          <w:color w:val="333333"/>
          <w:sz w:val="18"/>
          <w:szCs w:val="18"/>
        </w:rPr>
        <w:t>nych oraz o przysługujących Pani</w:t>
      </w:r>
      <w:r w:rsidRPr="00BC231B">
        <w:rPr>
          <w:color w:val="333333"/>
          <w:sz w:val="18"/>
          <w:szCs w:val="18"/>
        </w:rPr>
        <w:t>/Panu prawach z tym związanych.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Administratorem przetwarzanych Pani/Pana danych osobowych oraz danych podopiecznych jest </w:t>
      </w:r>
      <w:r w:rsidR="0053227E" w:rsidRPr="00BC231B">
        <w:rPr>
          <w:rFonts w:ascii="Times New Roman" w:hAnsi="Times New Roman" w:cs="Times New Roman"/>
          <w:color w:val="000000"/>
          <w:sz w:val="18"/>
          <w:szCs w:val="18"/>
        </w:rPr>
        <w:t>Gminny Ośrodek Kultury w Kamionce Wielkiej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W sprawie pytań dotyczących sposobu i zakresu przetwarzania Pani/Pana danych osobowych oraz danych dotyczących podopiecznych, a także przysługujących Pani/Panu uprawnień, może się Pani/Pan skontaktować, z wyznaczonym przez Administratora Inspektorem Ochrony Danych -  Inspektor Ochrony Danych ( IODO ): Agata Janiszewska-Skowron, e-mail:</w:t>
      </w:r>
      <w:r w:rsidR="0053227E" w:rsidRPr="00BC231B">
        <w:rPr>
          <w:color w:val="000000"/>
          <w:sz w:val="18"/>
          <w:szCs w:val="18"/>
        </w:rPr>
        <w:t xml:space="preserve"> iodo@kamionka.iap.pl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Administrator danych osobowych przetwarza Pani/Pana dane osobowe oraz dane podopiecznego w związku z epidemią COVID na podstawie </w:t>
      </w:r>
      <w:r w:rsidRPr="00BC231B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art. 9 ust. 2 lit. a), i) </w:t>
      </w: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RODO w związku z </w:t>
      </w:r>
      <w:r w:rsidRPr="00BC231B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z art. 17 ustawy z dnia 2 marca 2020 r. o szczególnych rozwiązaniach związanych z zapobieganiem, przeciwdziałaniem i zwalczaniem COVID-19, innych chorób zakaźnych oraz wywołanych nimi sytuacji kryzysowych (Dz.U. z 2020 r. poz. 374) – tzw. specustawy</w:t>
      </w:r>
      <w:r w:rsidRPr="00BC231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Pani/Pana dane osobowe oraz dane podopiecznych przetwarzane są w celu/celach: 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wypełnienia obowiązków prawnych ciążących na Administratorze;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ochrony Pana/Pani żywotnych interesów, lub innej osoby fizycznej;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związanych z interesem publicznym w dziedzinie zdrowia publicznego;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w pozostałych przypadkach Pani/Pana dane osobowe i dane podopiecznych przetwarzane są wyłącznie na podstawie wcześniej udzielonej zgody w zakresie i celu określonym w treści zgody.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W związku z przetwarzaniem danych osobowych w celach o których powyżej odbiorcami Pani/Pana danych osobowych oraz danych podopiecznych mogą być: 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Ww. dane osobowe będą przechowywane przez okres niezbędny do realizacji celów określonych w pkt 4, a po tym czasie przez okres oraz w zakresie wymaganym przez przepisy powszechnie obowiązującego prawa.</w:t>
      </w:r>
    </w:p>
    <w:p w:rsidR="00D033E9" w:rsidRPr="00BC231B" w:rsidRDefault="00D033E9" w:rsidP="00D033E9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W związku z przetwarzaniem ww. danych osobowych przysługują Pani/Panu następujące uprawnienia: 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prawo dostępu do danych osobowych, w tym prawo do uzyskania kopii tych danych na podstawie art.15 RODO;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prawo do żądania sprostowania (poprawiania) danych osobowych – w przypadku gdy dane są nieprawidłowe lub niekompletne na podstawie art.16 RODO;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prawo do żądania usunięcia danych osobowych na podstawie art.17 RODO (tzw. prawo do bycia zapomnianym), w przypadku gdy: 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dane nie są już niezbędne do celów, dla których były zebrane lub w inny sposób przetwarzane,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osoba, której dane dotyczą, wniosła sprzeciw wobec przetwarzania danych osobowych,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osoba, której dane dotyczą wycofała zgodę na przetwarzanie danych osobowych, która jest podstawą przetwarzania danych i nie ma innej podstawy prawnej przetwarzania danych,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dane osobowe przetwarzane są niezgodnie z prawem,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dane osobowe muszą być usunięte w celu wywiązania się z obowiązku wynikającego z przepisów prawa;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prawo do żądania ograniczenia przetwarzania danych osobowych na podstawie art.18 – w przypadku, gdy: 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osoba, której dane dotyczą kwestionuje prawidłowość danych osobowych,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przetwarzanie danych jest niezgodne z prawem, a osoba, której dane dotyczą, sprzeciwia się usunięciu danych, żądając w zamian ich ograniczenia,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Administrator nie potrzebuje już danych dla swoich celów, ale osoba, której dane dotyczą, potrzebuje ich do ustalenia, obrony lub dochodzenia roszczeń,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osoba, której dane dotyczą, wniosła sprzeciw wobec przetwarzania danych, do czasu ustalenia czy prawnie uzasadnione podstawy po stronie administratora są nadrzędne wobec podstawy sprzeciwu;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prawo do przenoszenia danych na podstawie art.20 – w przypadku gdy łącznie spełnione są następujące przesłanki: 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przetwarzanie danych odbywa się na podstawie umowy zawartej z osobą, której dane dotyczą lub na podstawie zgody wyrażonej przez tą osobę,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przetwarzanie odbywa się w sposób zautomatyzowany;</w:t>
      </w:r>
    </w:p>
    <w:p w:rsidR="00D033E9" w:rsidRPr="00BC231B" w:rsidRDefault="00D033E9" w:rsidP="00D033E9">
      <w:pPr>
        <w:numPr>
          <w:ilvl w:val="1"/>
          <w:numId w:val="1"/>
        </w:numPr>
        <w:spacing w:before="100" w:beforeAutospacing="1" w:after="100" w:afterAutospacing="1" w:line="240" w:lineRule="auto"/>
        <w:ind w:left="93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 xml:space="preserve">prawo sprzeciwu wobec przetwarzania danych na podstawie art.21 – w przypadku gdy łącznie spełnione są następujące przesłanki: 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D033E9" w:rsidRPr="00BC231B" w:rsidRDefault="00D033E9" w:rsidP="00D033E9">
      <w:pPr>
        <w:numPr>
          <w:ilvl w:val="2"/>
          <w:numId w:val="1"/>
        </w:numPr>
        <w:spacing w:before="100" w:beforeAutospacing="1" w:after="100" w:afterAutospacing="1" w:line="240" w:lineRule="auto"/>
        <w:ind w:left="129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D033E9" w:rsidRPr="00BC231B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lastRenderedPageBreak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033E9" w:rsidRPr="00BC231B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Podanie przez Panią/Pana danych osobowych jest obowiązkowe, w sytuacji gdy przesłankę przetwarzania danych osobowych stanowi przepis prawa lub zawarta między stronami umowa.</w:t>
      </w:r>
    </w:p>
    <w:p w:rsidR="00D033E9" w:rsidRPr="00BC231B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W oparciu o Pani/Pana dane nie będą podejmowane w sposób zautomatyzowany decyzje i nie będzie prowadzone profilowanie.</w:t>
      </w:r>
    </w:p>
    <w:p w:rsidR="00D033E9" w:rsidRPr="00BC231B" w:rsidRDefault="00D033E9" w:rsidP="00D033E9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hAnsi="Times New Roman" w:cs="Times New Roman"/>
          <w:color w:val="000000"/>
          <w:sz w:val="18"/>
          <w:szCs w:val="18"/>
        </w:rPr>
      </w:pPr>
      <w:r w:rsidRPr="00BC231B">
        <w:rPr>
          <w:rFonts w:ascii="Times New Roman" w:hAnsi="Times New Roman" w:cs="Times New Roman"/>
          <w:color w:val="000000"/>
          <w:sz w:val="18"/>
          <w:szCs w:val="18"/>
        </w:rPr>
        <w:t>W przypadku powzięcia informacji o niezgodnym z prawem przetwarzaniu Pani/Pana danych osobowych przez Administratora, przysługuje Pani/Panu prawo wniesienia skargi do  Prezesa UODO (na adres Urzędu Ochrony Danych Osobowych, ul. Stawki 2, 00-193 Warszawa).     </w:t>
      </w:r>
    </w:p>
    <w:p w:rsidR="00D033E9" w:rsidRPr="00BC231B" w:rsidRDefault="00D033E9" w:rsidP="00D033E9">
      <w:pPr>
        <w:rPr>
          <w:rFonts w:ascii="Times New Roman" w:hAnsi="Times New Roman" w:cs="Times New Roman"/>
          <w:sz w:val="18"/>
          <w:szCs w:val="18"/>
        </w:rPr>
      </w:pPr>
    </w:p>
    <w:p w:rsidR="00D033E9" w:rsidRPr="00BC231B" w:rsidRDefault="00D033E9" w:rsidP="0015505B">
      <w:pPr>
        <w:rPr>
          <w:rFonts w:ascii="Times New Roman" w:hAnsi="Times New Roman" w:cs="Times New Roman"/>
          <w:sz w:val="18"/>
          <w:szCs w:val="18"/>
        </w:rPr>
      </w:pPr>
    </w:p>
    <w:sectPr w:rsidR="00D033E9" w:rsidRPr="00BC231B" w:rsidSect="001F16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13" w:rsidRDefault="007D3313" w:rsidP="00D033E9">
      <w:pPr>
        <w:spacing w:after="0" w:line="240" w:lineRule="auto"/>
      </w:pPr>
      <w:r>
        <w:separator/>
      </w:r>
    </w:p>
  </w:endnote>
  <w:endnote w:type="continuationSeparator" w:id="0">
    <w:p w:rsidR="007D3313" w:rsidRDefault="007D3313" w:rsidP="00D0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13" w:rsidRDefault="007D3313" w:rsidP="00D033E9">
      <w:pPr>
        <w:spacing w:after="0" w:line="240" w:lineRule="auto"/>
      </w:pPr>
      <w:r>
        <w:separator/>
      </w:r>
    </w:p>
  </w:footnote>
  <w:footnote w:type="continuationSeparator" w:id="0">
    <w:p w:rsidR="007D3313" w:rsidRDefault="007D3313" w:rsidP="00D0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F0BC0"/>
    <w:multiLevelType w:val="multilevel"/>
    <w:tmpl w:val="D9228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D5469"/>
    <w:multiLevelType w:val="multilevel"/>
    <w:tmpl w:val="2A207A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5B"/>
    <w:rsid w:val="00044E29"/>
    <w:rsid w:val="00151FB4"/>
    <w:rsid w:val="0015505B"/>
    <w:rsid w:val="001F16B9"/>
    <w:rsid w:val="002C23F9"/>
    <w:rsid w:val="00470C5D"/>
    <w:rsid w:val="0053227E"/>
    <w:rsid w:val="0054775F"/>
    <w:rsid w:val="006B5E63"/>
    <w:rsid w:val="00735687"/>
    <w:rsid w:val="007D01C4"/>
    <w:rsid w:val="007D3313"/>
    <w:rsid w:val="008B6DD9"/>
    <w:rsid w:val="00953A64"/>
    <w:rsid w:val="0097733D"/>
    <w:rsid w:val="009D4F3B"/>
    <w:rsid w:val="00A675A8"/>
    <w:rsid w:val="00B34A25"/>
    <w:rsid w:val="00BC231B"/>
    <w:rsid w:val="00D033E9"/>
    <w:rsid w:val="00EF525A"/>
    <w:rsid w:val="00F35B67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A754-2D03-44FF-B3DD-12FD8FBF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3E9"/>
  </w:style>
  <w:style w:type="paragraph" w:styleId="Stopka">
    <w:name w:val="footer"/>
    <w:basedOn w:val="Normalny"/>
    <w:link w:val="StopkaZnak"/>
    <w:uiPriority w:val="99"/>
    <w:unhideWhenUsed/>
    <w:rsid w:val="00D0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3E9"/>
  </w:style>
  <w:style w:type="paragraph" w:styleId="NormalnyWeb">
    <w:name w:val="Normal (Web)"/>
    <w:basedOn w:val="Normalny"/>
    <w:uiPriority w:val="99"/>
    <w:semiHidden/>
    <w:unhideWhenUsed/>
    <w:rsid w:val="00D0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33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BD00-FC0F-4299-B30F-E9C6108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22</cp:revision>
  <cp:lastPrinted>2020-06-22T07:30:00Z</cp:lastPrinted>
  <dcterms:created xsi:type="dcterms:W3CDTF">2019-05-20T08:12:00Z</dcterms:created>
  <dcterms:modified xsi:type="dcterms:W3CDTF">2021-08-02T12:26:00Z</dcterms:modified>
</cp:coreProperties>
</file>